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5" w:rsidRDefault="001F1083" w:rsidP="00425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083">
        <w:rPr>
          <w:rFonts w:ascii="Times New Roman" w:hAnsi="Times New Roman" w:cs="Times New Roman"/>
          <w:b/>
          <w:sz w:val="32"/>
          <w:szCs w:val="32"/>
        </w:rPr>
        <w:t xml:space="preserve">Инструкция по использованию </w:t>
      </w:r>
      <w:proofErr w:type="spellStart"/>
      <w:r w:rsidRPr="001F1083">
        <w:rPr>
          <w:rFonts w:ascii="Times New Roman" w:hAnsi="Times New Roman" w:cs="Times New Roman"/>
          <w:b/>
          <w:sz w:val="32"/>
          <w:szCs w:val="32"/>
        </w:rPr>
        <w:t>кегератора</w:t>
      </w:r>
      <w:proofErr w:type="spellEnd"/>
      <w:r w:rsidRPr="001F1083">
        <w:rPr>
          <w:rFonts w:ascii="Times New Roman" w:hAnsi="Times New Roman" w:cs="Times New Roman"/>
          <w:b/>
          <w:sz w:val="32"/>
          <w:szCs w:val="32"/>
        </w:rPr>
        <w:t xml:space="preserve"> КП-100</w:t>
      </w:r>
    </w:p>
    <w:p w:rsidR="001F1083" w:rsidRPr="00247329" w:rsidRDefault="001F1083" w:rsidP="0079525D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47329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1F1083" w:rsidRPr="0079525D" w:rsidRDefault="001F1083" w:rsidP="0079525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25D">
        <w:rPr>
          <w:rFonts w:ascii="Times New Roman" w:hAnsi="Times New Roman" w:cs="Times New Roman"/>
          <w:i/>
          <w:sz w:val="24"/>
          <w:szCs w:val="24"/>
        </w:rPr>
        <w:t xml:space="preserve">Не устанавливайте </w:t>
      </w:r>
      <w:proofErr w:type="spellStart"/>
      <w:r w:rsidRPr="0079525D">
        <w:rPr>
          <w:rFonts w:ascii="Times New Roman" w:hAnsi="Times New Roman" w:cs="Times New Roman"/>
          <w:i/>
          <w:sz w:val="24"/>
          <w:szCs w:val="24"/>
        </w:rPr>
        <w:t>кегератор</w:t>
      </w:r>
      <w:proofErr w:type="spellEnd"/>
      <w:r w:rsidRPr="00795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25D" w:rsidRPr="0079525D">
        <w:rPr>
          <w:rFonts w:ascii="Times New Roman" w:hAnsi="Times New Roman" w:cs="Times New Roman"/>
          <w:i/>
          <w:sz w:val="24"/>
          <w:szCs w:val="24"/>
        </w:rPr>
        <w:t>вблизи отопительной системы и нагревательных приборов.</w:t>
      </w:r>
    </w:p>
    <w:p w:rsidR="001F1083" w:rsidRPr="0079525D" w:rsidRDefault="0079525D" w:rsidP="007952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25D">
        <w:rPr>
          <w:rFonts w:ascii="Times New Roman" w:hAnsi="Times New Roman" w:cs="Times New Roman"/>
          <w:i/>
          <w:sz w:val="24"/>
          <w:szCs w:val="24"/>
        </w:rPr>
        <w:t>Расстояние от задн</w:t>
      </w:r>
      <w:r w:rsidR="004479E7">
        <w:rPr>
          <w:rFonts w:ascii="Times New Roman" w:hAnsi="Times New Roman" w:cs="Times New Roman"/>
          <w:i/>
          <w:sz w:val="24"/>
          <w:szCs w:val="24"/>
        </w:rPr>
        <w:t xml:space="preserve">ей и левой стенки </w:t>
      </w:r>
      <w:proofErr w:type="spellStart"/>
      <w:r w:rsidR="004479E7">
        <w:rPr>
          <w:rFonts w:ascii="Times New Roman" w:hAnsi="Times New Roman" w:cs="Times New Roman"/>
          <w:i/>
          <w:sz w:val="24"/>
          <w:szCs w:val="24"/>
        </w:rPr>
        <w:t>кегератора</w:t>
      </w:r>
      <w:proofErr w:type="spellEnd"/>
      <w:r w:rsidR="004479E7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Pr="0079525D">
        <w:rPr>
          <w:rFonts w:ascii="Times New Roman" w:hAnsi="Times New Roman" w:cs="Times New Roman"/>
          <w:i/>
          <w:sz w:val="24"/>
          <w:szCs w:val="24"/>
        </w:rPr>
        <w:t>стены/мебели должно быть не менее 10 см.</w:t>
      </w:r>
    </w:p>
    <w:p w:rsidR="0079525D" w:rsidRDefault="00247329" w:rsidP="0024732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329"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для использования при окружающих температурах от </w:t>
      </w:r>
      <w:r w:rsidR="00FE03F0">
        <w:rPr>
          <w:rFonts w:ascii="Times New Roman" w:hAnsi="Times New Roman" w:cs="Times New Roman"/>
          <w:i/>
          <w:sz w:val="24"/>
          <w:szCs w:val="24"/>
        </w:rPr>
        <w:t>+</w:t>
      </w:r>
      <w:r w:rsidRPr="00247329">
        <w:rPr>
          <w:rFonts w:ascii="Times New Roman" w:hAnsi="Times New Roman" w:cs="Times New Roman"/>
          <w:i/>
          <w:sz w:val="24"/>
          <w:szCs w:val="24"/>
        </w:rPr>
        <w:t>12</w:t>
      </w:r>
      <w:proofErr w:type="gramStart"/>
      <w:r w:rsidRPr="00247329">
        <w:rPr>
          <w:rFonts w:ascii="Times New Roman" w:hAnsi="Times New Roman" w:cs="Times New Roman"/>
          <w:i/>
          <w:sz w:val="24"/>
          <w:szCs w:val="24"/>
        </w:rPr>
        <w:t>°С</w:t>
      </w:r>
      <w:proofErr w:type="gramEnd"/>
      <w:r w:rsidRPr="0024732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FE03F0">
        <w:rPr>
          <w:rFonts w:ascii="Times New Roman" w:hAnsi="Times New Roman" w:cs="Times New Roman"/>
          <w:i/>
          <w:sz w:val="24"/>
          <w:szCs w:val="24"/>
        </w:rPr>
        <w:t>+</w:t>
      </w:r>
      <w:r w:rsidR="00B2794E">
        <w:rPr>
          <w:rFonts w:ascii="Times New Roman" w:hAnsi="Times New Roman" w:cs="Times New Roman"/>
          <w:i/>
          <w:sz w:val="24"/>
          <w:szCs w:val="24"/>
        </w:rPr>
        <w:t>35</w:t>
      </w:r>
      <w:r w:rsidRPr="00247329">
        <w:rPr>
          <w:rFonts w:ascii="Times New Roman" w:hAnsi="Times New Roman" w:cs="Times New Roman"/>
          <w:i/>
          <w:sz w:val="24"/>
          <w:szCs w:val="24"/>
        </w:rPr>
        <w:t>°С.</w:t>
      </w:r>
    </w:p>
    <w:p w:rsidR="00247329" w:rsidRPr="00247329" w:rsidRDefault="00247329" w:rsidP="0024732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329">
        <w:rPr>
          <w:rFonts w:ascii="Times New Roman" w:hAnsi="Times New Roman" w:cs="Times New Roman"/>
          <w:i/>
          <w:sz w:val="24"/>
          <w:szCs w:val="24"/>
        </w:rPr>
        <w:t xml:space="preserve">Диапазон рабочей температуры изделия от </w:t>
      </w:r>
      <w:r w:rsidR="00FE03F0">
        <w:rPr>
          <w:rFonts w:ascii="Times New Roman" w:hAnsi="Times New Roman" w:cs="Times New Roman"/>
          <w:i/>
          <w:sz w:val="24"/>
          <w:szCs w:val="24"/>
        </w:rPr>
        <w:t>+</w:t>
      </w:r>
      <w:r w:rsidR="00B2794E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247329">
        <w:rPr>
          <w:rFonts w:ascii="Times New Roman" w:hAnsi="Times New Roman" w:cs="Times New Roman"/>
          <w:i/>
          <w:sz w:val="24"/>
          <w:szCs w:val="24"/>
        </w:rPr>
        <w:t>°С</w:t>
      </w:r>
      <w:proofErr w:type="gramEnd"/>
      <w:r w:rsidRPr="0024732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FE03F0">
        <w:rPr>
          <w:rFonts w:ascii="Times New Roman" w:hAnsi="Times New Roman" w:cs="Times New Roman"/>
          <w:i/>
          <w:sz w:val="24"/>
          <w:szCs w:val="24"/>
        </w:rPr>
        <w:t>+</w:t>
      </w:r>
      <w:r w:rsidR="00B2794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2794E" w:rsidRPr="00B2794E">
        <w:rPr>
          <w:rFonts w:ascii="Times New Roman" w:hAnsi="Times New Roman" w:cs="Times New Roman"/>
          <w:i/>
          <w:sz w:val="24"/>
          <w:szCs w:val="24"/>
          <w:vertAlign w:val="subscript"/>
        </w:rPr>
        <w:t>окр</w:t>
      </w:r>
      <w:r w:rsidR="00B2794E" w:rsidRPr="00B2794E">
        <w:rPr>
          <w:rFonts w:ascii="Times New Roman" w:hAnsi="Times New Roman" w:cs="Times New Roman"/>
          <w:i/>
          <w:sz w:val="24"/>
          <w:szCs w:val="24"/>
        </w:rPr>
        <w:t>-5</w:t>
      </w:r>
      <w:r w:rsidRPr="00247329">
        <w:rPr>
          <w:rFonts w:ascii="Times New Roman" w:hAnsi="Times New Roman" w:cs="Times New Roman"/>
          <w:i/>
          <w:sz w:val="24"/>
          <w:szCs w:val="24"/>
        </w:rPr>
        <w:t>°С.</w:t>
      </w:r>
    </w:p>
    <w:p w:rsidR="00247329" w:rsidRPr="00247329" w:rsidRDefault="00247329" w:rsidP="0024732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9525D" w:rsidRDefault="004479E7" w:rsidP="001F108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изделия</w:t>
      </w:r>
    </w:p>
    <w:p w:rsidR="00537554" w:rsidRDefault="00537554" w:rsidP="0053755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внутрь камеры.</w:t>
      </w:r>
    </w:p>
    <w:p w:rsidR="00537554" w:rsidRDefault="00537554" w:rsidP="0053755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15F" w:rsidRDefault="00537554" w:rsidP="004F415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5F">
        <w:rPr>
          <w:rFonts w:ascii="Times New Roman" w:hAnsi="Times New Roman" w:cs="Times New Roman"/>
          <w:sz w:val="24"/>
          <w:szCs w:val="24"/>
        </w:rPr>
        <w:t>Под</w:t>
      </w:r>
      <w:r w:rsidR="004F415F" w:rsidRPr="004F415F">
        <w:rPr>
          <w:rFonts w:ascii="Times New Roman" w:hAnsi="Times New Roman" w:cs="Times New Roman"/>
          <w:sz w:val="24"/>
          <w:szCs w:val="24"/>
        </w:rPr>
        <w:t>ключить</w:t>
      </w:r>
      <w:r w:rsidRPr="004F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5F">
        <w:rPr>
          <w:rFonts w:ascii="Times New Roman" w:hAnsi="Times New Roman" w:cs="Times New Roman"/>
          <w:sz w:val="24"/>
          <w:szCs w:val="24"/>
        </w:rPr>
        <w:t>кеги</w:t>
      </w:r>
      <w:proofErr w:type="spellEnd"/>
      <w:r w:rsidRPr="004F415F">
        <w:rPr>
          <w:rFonts w:ascii="Times New Roman" w:hAnsi="Times New Roman" w:cs="Times New Roman"/>
          <w:sz w:val="24"/>
          <w:szCs w:val="24"/>
        </w:rPr>
        <w:t xml:space="preserve"> </w:t>
      </w:r>
      <w:r w:rsidR="004F415F" w:rsidRPr="004F415F">
        <w:rPr>
          <w:rFonts w:ascii="Times New Roman" w:hAnsi="Times New Roman" w:cs="Times New Roman"/>
          <w:sz w:val="24"/>
          <w:szCs w:val="24"/>
        </w:rPr>
        <w:t>к линии подачи углекислого газа и линии розлива пива</w:t>
      </w:r>
      <w:r w:rsidR="004F415F">
        <w:rPr>
          <w:rFonts w:ascii="Times New Roman" w:hAnsi="Times New Roman" w:cs="Times New Roman"/>
          <w:sz w:val="24"/>
          <w:szCs w:val="24"/>
        </w:rPr>
        <w:t>.</w:t>
      </w:r>
    </w:p>
    <w:p w:rsidR="004F415F" w:rsidRPr="004F415F" w:rsidRDefault="004F415F" w:rsidP="004F41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525D" w:rsidRDefault="00D07392" w:rsidP="0053755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Вилку сетевого шнура в</w:t>
      </w:r>
      <w:r w:rsidR="0079525D" w:rsidRPr="0079525D">
        <w:rPr>
          <w:rFonts w:ascii="Times New Roman" w:hAnsi="Times New Roman" w:cs="Times New Roman"/>
          <w:sz w:val="24"/>
          <w:szCs w:val="24"/>
        </w:rPr>
        <w:t>ключит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9525D" w:rsidRPr="0079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5D" w:rsidRPr="0079525D">
        <w:rPr>
          <w:rFonts w:ascii="Times New Roman" w:hAnsi="Times New Roman" w:cs="Times New Roman"/>
          <w:sz w:val="24"/>
          <w:szCs w:val="24"/>
        </w:rPr>
        <w:t xml:space="preserve">в </w:t>
      </w:r>
      <w:r w:rsidR="00247329">
        <w:rPr>
          <w:rFonts w:ascii="Times New Roman" w:hAnsi="Times New Roman" w:cs="Times New Roman"/>
          <w:sz w:val="24"/>
          <w:szCs w:val="24"/>
        </w:rPr>
        <w:t>розетку с напряжением 220 Вт</w:t>
      </w:r>
      <w:r w:rsidR="0079525D" w:rsidRPr="0079525D">
        <w:rPr>
          <w:rFonts w:ascii="Times New Roman" w:hAnsi="Times New Roman" w:cs="Times New Roman"/>
          <w:sz w:val="24"/>
          <w:szCs w:val="24"/>
        </w:rPr>
        <w:t>.</w:t>
      </w:r>
    </w:p>
    <w:p w:rsidR="00247329" w:rsidRPr="0079525D" w:rsidRDefault="00247329" w:rsidP="0053755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5D" w:rsidRDefault="004F415F" w:rsidP="00537554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кегератор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тумблером</w:t>
      </w:r>
      <w:r w:rsidR="00D07392">
        <w:rPr>
          <w:rFonts w:ascii="Times New Roman" w:hAnsi="Times New Roman" w:cs="Times New Roman"/>
          <w:sz w:val="24"/>
          <w:szCs w:val="24"/>
        </w:rPr>
        <w:t xml:space="preserve"> сети,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07392">
        <w:rPr>
          <w:rFonts w:ascii="Times New Roman" w:hAnsi="Times New Roman" w:cs="Times New Roman"/>
          <w:sz w:val="24"/>
          <w:szCs w:val="24"/>
        </w:rPr>
        <w:t xml:space="preserve"> в верхнем левом углу</w:t>
      </w:r>
      <w:r w:rsidR="00247329">
        <w:rPr>
          <w:rFonts w:ascii="Times New Roman" w:hAnsi="Times New Roman" w:cs="Times New Roman"/>
          <w:sz w:val="24"/>
          <w:szCs w:val="24"/>
        </w:rPr>
        <w:t xml:space="preserve"> передней панели</w:t>
      </w:r>
      <w:r w:rsidR="00D07392">
        <w:rPr>
          <w:rFonts w:ascii="Times New Roman" w:hAnsi="Times New Roman" w:cs="Times New Roman"/>
          <w:sz w:val="24"/>
          <w:szCs w:val="24"/>
        </w:rPr>
        <w:t>.</w:t>
      </w:r>
    </w:p>
    <w:p w:rsidR="00D07392" w:rsidRDefault="00D07392" w:rsidP="00D07392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D07392" w:rsidRDefault="00D07392" w:rsidP="00D07392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табло отобразиться текущая температура в камере.</w:t>
      </w:r>
    </w:p>
    <w:p w:rsidR="00247329" w:rsidRDefault="00247329" w:rsidP="00D07392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7392" w:rsidRDefault="00D07392" w:rsidP="00D07392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и процессом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кегератора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доступен интерфейс с дисплеем и 4-мя кнопками управления.</w:t>
      </w:r>
    </w:p>
    <w:p w:rsidR="00425AA2" w:rsidRDefault="00425AA2" w:rsidP="00D07392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3" w:type="dxa"/>
        <w:tblInd w:w="227" w:type="dxa"/>
        <w:tblLook w:val="04A0" w:firstRow="1" w:lastRow="0" w:firstColumn="1" w:lastColumn="0" w:noHBand="0" w:noVBand="1"/>
      </w:tblPr>
      <w:tblGrid>
        <w:gridCol w:w="2472"/>
        <w:gridCol w:w="2654"/>
        <w:gridCol w:w="2268"/>
        <w:gridCol w:w="2519"/>
      </w:tblGrid>
      <w:tr w:rsidR="00D07392" w:rsidTr="00247329">
        <w:trPr>
          <w:trHeight w:val="652"/>
        </w:trPr>
        <w:tc>
          <w:tcPr>
            <w:tcW w:w="2472" w:type="dxa"/>
          </w:tcPr>
          <w:p w:rsidR="00D07392" w:rsidRPr="0079525D" w:rsidRDefault="00D07392" w:rsidP="0079525D">
            <w:pPr>
              <w:pStyle w:val="a3"/>
              <w:spacing w:before="34" w:line="276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795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1" wp14:anchorId="1D05E193" wp14:editId="05AB8478">
                  <wp:simplePos x="0" y="0"/>
                  <wp:positionH relativeFrom="page">
                    <wp:posOffset>823595</wp:posOffset>
                  </wp:positionH>
                  <wp:positionV relativeFrom="paragraph">
                    <wp:posOffset>73660</wp:posOffset>
                  </wp:positionV>
                  <wp:extent cx="287020" cy="240665"/>
                  <wp:effectExtent l="0" t="0" r="0" b="6985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Кнопка </w:t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UP</w:t>
            </w:r>
          </w:p>
        </w:tc>
        <w:tc>
          <w:tcPr>
            <w:tcW w:w="2654" w:type="dxa"/>
          </w:tcPr>
          <w:p w:rsidR="00D07392" w:rsidRPr="0079525D" w:rsidRDefault="00D07392" w:rsidP="0079525D">
            <w:pPr>
              <w:pStyle w:val="a3"/>
              <w:spacing w:before="34" w:line="276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795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1" wp14:anchorId="2005AEB0" wp14:editId="150B472B">
                  <wp:simplePos x="0" y="0"/>
                  <wp:positionH relativeFrom="page">
                    <wp:posOffset>1110742</wp:posOffset>
                  </wp:positionH>
                  <wp:positionV relativeFrom="paragraph">
                    <wp:posOffset>73660</wp:posOffset>
                  </wp:positionV>
                  <wp:extent cx="277495" cy="240665"/>
                  <wp:effectExtent l="0" t="0" r="8255" b="6985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 xml:space="preserve"> </w:t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Кнопка </w:t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DOWN</w:t>
            </w:r>
          </w:p>
        </w:tc>
        <w:tc>
          <w:tcPr>
            <w:tcW w:w="2268" w:type="dxa"/>
          </w:tcPr>
          <w:p w:rsidR="00D07392" w:rsidRPr="0079525D" w:rsidRDefault="00D07392" w:rsidP="00402D53">
            <w:pPr>
              <w:pStyle w:val="a3"/>
              <w:spacing w:before="34" w:line="276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795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1" wp14:anchorId="6CB5FD0F" wp14:editId="1CBA0A62">
                  <wp:simplePos x="0" y="0"/>
                  <wp:positionH relativeFrom="page">
                    <wp:posOffset>828040</wp:posOffset>
                  </wp:positionH>
                  <wp:positionV relativeFrom="paragraph">
                    <wp:posOffset>74295</wp:posOffset>
                  </wp:positionV>
                  <wp:extent cx="287020" cy="240030"/>
                  <wp:effectExtent l="0" t="0" r="0" b="762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Кнопка</w:t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 xml:space="preserve"> SET</w:t>
            </w:r>
          </w:p>
        </w:tc>
        <w:tc>
          <w:tcPr>
            <w:tcW w:w="2519" w:type="dxa"/>
          </w:tcPr>
          <w:p w:rsidR="00D07392" w:rsidRPr="0079525D" w:rsidRDefault="00D07392" w:rsidP="00402D53">
            <w:pPr>
              <w:pStyle w:val="a3"/>
              <w:spacing w:before="34" w:line="276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7952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1" locked="0" layoutInCell="1" allowOverlap="1" wp14:anchorId="282D14AA" wp14:editId="647E8709">
                  <wp:simplePos x="0" y="0"/>
                  <wp:positionH relativeFrom="page">
                    <wp:posOffset>894080</wp:posOffset>
                  </wp:positionH>
                  <wp:positionV relativeFrom="paragraph">
                    <wp:posOffset>78740</wp:posOffset>
                  </wp:positionV>
                  <wp:extent cx="277495" cy="240665"/>
                  <wp:effectExtent l="0" t="0" r="8255" b="6985"/>
                  <wp:wrapNone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Кнопка </w:t>
            </w:r>
            <w:r w:rsidRPr="0079525D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FNC</w:t>
            </w:r>
          </w:p>
        </w:tc>
      </w:tr>
      <w:tr w:rsidR="00425AA2" w:rsidTr="00247329">
        <w:trPr>
          <w:trHeight w:val="801"/>
        </w:trPr>
        <w:tc>
          <w:tcPr>
            <w:tcW w:w="2472" w:type="dxa"/>
          </w:tcPr>
          <w:p w:rsidR="00D07392" w:rsidRDefault="00D07392" w:rsidP="00D07392">
            <w:pPr>
              <w:pStyle w:val="a3"/>
              <w:spacing w:before="34" w:line="276" w:lineRule="auto"/>
              <w:rPr>
                <w:rFonts w:ascii="Trebuchet MS" w:hAnsi="Trebuchet MS"/>
                <w:w w:val="90"/>
              </w:rPr>
            </w:pPr>
            <w:r>
              <w:rPr>
                <w:rFonts w:ascii="Trebuchet MS" w:hAnsi="Trebuchet MS"/>
                <w:w w:val="90"/>
              </w:rPr>
              <w:t>Увеличение температуры в камере</w:t>
            </w:r>
          </w:p>
        </w:tc>
        <w:tc>
          <w:tcPr>
            <w:tcW w:w="2654" w:type="dxa"/>
          </w:tcPr>
          <w:p w:rsidR="00D07392" w:rsidRDefault="00D07392" w:rsidP="00D07392">
            <w:pPr>
              <w:pStyle w:val="a3"/>
              <w:spacing w:before="34" w:line="276" w:lineRule="auto"/>
              <w:rPr>
                <w:rFonts w:ascii="Trebuchet MS" w:hAnsi="Trebuchet MS"/>
                <w:w w:val="90"/>
              </w:rPr>
            </w:pPr>
            <w:r>
              <w:rPr>
                <w:rFonts w:ascii="Trebuchet MS" w:hAnsi="Trebuchet MS"/>
                <w:w w:val="90"/>
              </w:rPr>
              <w:t>Уменьшение температуры в камере</w:t>
            </w:r>
          </w:p>
        </w:tc>
        <w:tc>
          <w:tcPr>
            <w:tcW w:w="2268" w:type="dxa"/>
          </w:tcPr>
          <w:p w:rsidR="00D07392" w:rsidRDefault="00D07392" w:rsidP="00D07392">
            <w:pPr>
              <w:pStyle w:val="a3"/>
              <w:spacing w:before="34" w:line="276" w:lineRule="auto"/>
              <w:rPr>
                <w:rFonts w:ascii="Trebuchet MS" w:hAnsi="Trebuchet MS"/>
                <w:w w:val="90"/>
              </w:rPr>
            </w:pPr>
            <w:r>
              <w:rPr>
                <w:rFonts w:ascii="Trebuchet MS" w:hAnsi="Trebuchet MS"/>
                <w:w w:val="90"/>
              </w:rPr>
              <w:t>Вход в меню установки температуры</w:t>
            </w:r>
          </w:p>
        </w:tc>
        <w:tc>
          <w:tcPr>
            <w:tcW w:w="2519" w:type="dxa"/>
          </w:tcPr>
          <w:p w:rsidR="00D07392" w:rsidRDefault="00D07392" w:rsidP="00402D53">
            <w:pPr>
              <w:pStyle w:val="a3"/>
              <w:spacing w:before="34" w:line="276" w:lineRule="auto"/>
              <w:rPr>
                <w:rFonts w:ascii="Trebuchet MS" w:hAnsi="Trebuchet MS"/>
                <w:w w:val="90"/>
              </w:rPr>
            </w:pPr>
            <w:r>
              <w:rPr>
                <w:rFonts w:ascii="Trebuchet MS" w:hAnsi="Trebuchet MS"/>
                <w:w w:val="90"/>
              </w:rPr>
              <w:t xml:space="preserve">Сохранение введенной температуры/Выход из меню </w:t>
            </w:r>
          </w:p>
        </w:tc>
      </w:tr>
    </w:tbl>
    <w:p w:rsidR="0079525D" w:rsidRDefault="00537554" w:rsidP="0079525D">
      <w:pPr>
        <w:pStyle w:val="a3"/>
        <w:spacing w:before="34" w:line="276" w:lineRule="auto"/>
        <w:ind w:left="227" w:hanging="1"/>
        <w:rPr>
          <w:rFonts w:ascii="Trebuchet MS" w:hAnsi="Trebuchet MS"/>
          <w:w w:val="90"/>
        </w:rPr>
      </w:pPr>
      <w:r w:rsidRPr="00795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1" wp14:anchorId="33717D40" wp14:editId="23DECDA7">
            <wp:simplePos x="0" y="0"/>
            <wp:positionH relativeFrom="page">
              <wp:posOffset>6576695</wp:posOffset>
            </wp:positionH>
            <wp:positionV relativeFrom="paragraph">
              <wp:posOffset>116205</wp:posOffset>
            </wp:positionV>
            <wp:extent cx="287020" cy="240030"/>
            <wp:effectExtent l="0" t="0" r="0" b="762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AA2" w:rsidRDefault="00537554" w:rsidP="00537554">
      <w:pPr>
        <w:pStyle w:val="a3"/>
        <w:numPr>
          <w:ilvl w:val="0"/>
          <w:numId w:val="1"/>
        </w:numPr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795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73CB4C4B" wp14:editId="593AC511">
            <wp:simplePos x="0" y="0"/>
            <wp:positionH relativeFrom="page">
              <wp:posOffset>2093595</wp:posOffset>
            </wp:positionH>
            <wp:positionV relativeFrom="paragraph">
              <wp:posOffset>173990</wp:posOffset>
            </wp:positionV>
            <wp:extent cx="287020" cy="240665"/>
            <wp:effectExtent l="0" t="0" r="0" b="6985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2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1" wp14:anchorId="61906302" wp14:editId="7B3322CF">
            <wp:simplePos x="0" y="0"/>
            <wp:positionH relativeFrom="page">
              <wp:posOffset>2873252</wp:posOffset>
            </wp:positionH>
            <wp:positionV relativeFrom="paragraph">
              <wp:posOffset>174625</wp:posOffset>
            </wp:positionV>
            <wp:extent cx="277495" cy="240665"/>
            <wp:effectExtent l="0" t="0" r="8255" b="6985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392">
        <w:rPr>
          <w:rFonts w:ascii="Times New Roman" w:hAnsi="Times New Roman" w:cs="Times New Roman"/>
          <w:sz w:val="24"/>
          <w:szCs w:val="24"/>
        </w:rPr>
        <w:t>Для установки нео</w:t>
      </w:r>
      <w:r w:rsidR="00425AA2">
        <w:rPr>
          <w:rFonts w:ascii="Times New Roman" w:hAnsi="Times New Roman" w:cs="Times New Roman"/>
          <w:sz w:val="24"/>
          <w:szCs w:val="24"/>
        </w:rPr>
        <w:t>бходимой температуры необходимо</w:t>
      </w:r>
      <w:r w:rsidR="00D07392">
        <w:rPr>
          <w:rFonts w:ascii="Times New Roman" w:hAnsi="Times New Roman" w:cs="Times New Roman"/>
          <w:sz w:val="24"/>
          <w:szCs w:val="24"/>
        </w:rPr>
        <w:t>: два</w:t>
      </w:r>
      <w:r w:rsidR="004F415F">
        <w:rPr>
          <w:rFonts w:ascii="Times New Roman" w:hAnsi="Times New Roman" w:cs="Times New Roman"/>
          <w:sz w:val="24"/>
          <w:szCs w:val="24"/>
        </w:rPr>
        <w:t xml:space="preserve">жды  </w:t>
      </w:r>
      <w:r w:rsidR="00D07392">
        <w:rPr>
          <w:rFonts w:ascii="Times New Roman" w:hAnsi="Times New Roman" w:cs="Times New Roman"/>
          <w:sz w:val="24"/>
          <w:szCs w:val="24"/>
        </w:rPr>
        <w:t>нажать кнопку</w:t>
      </w:r>
      <w:proofErr w:type="gramStart"/>
      <w:r w:rsidR="00425AA2">
        <w:rPr>
          <w:rFonts w:ascii="Times New Roman" w:hAnsi="Times New Roman" w:cs="Times New Roman"/>
          <w:sz w:val="24"/>
          <w:szCs w:val="24"/>
        </w:rPr>
        <w:t xml:space="preserve"> </w:t>
      </w:r>
      <w:r w:rsidR="00247329">
        <w:rPr>
          <w:rFonts w:ascii="Times New Roman" w:hAnsi="Times New Roman" w:cs="Times New Roman"/>
          <w:sz w:val="24"/>
          <w:szCs w:val="24"/>
        </w:rPr>
        <w:t xml:space="preserve">    </w:t>
      </w:r>
      <w:r w:rsidR="00425AA2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</w:p>
    <w:p w:rsidR="0079525D" w:rsidRDefault="00425AA2" w:rsidP="00425AA2">
      <w:pPr>
        <w:pStyle w:val="a6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 wp14:anchorId="3A1AF4D0" wp14:editId="372E9A6B">
            <wp:simplePos x="0" y="0"/>
            <wp:positionH relativeFrom="page">
              <wp:posOffset>3552035</wp:posOffset>
            </wp:positionH>
            <wp:positionV relativeFrom="paragraph">
              <wp:posOffset>175895</wp:posOffset>
            </wp:positionV>
            <wp:extent cx="277495" cy="240665"/>
            <wp:effectExtent l="0" t="0" r="8255" b="698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AA2">
        <w:rPr>
          <w:rFonts w:ascii="Times New Roman" w:hAnsi="Times New Roman" w:cs="Times New Roman"/>
          <w:sz w:val="24"/>
          <w:szCs w:val="24"/>
        </w:rPr>
        <w:t>с помощью кнопки</w:t>
      </w:r>
      <w:r w:rsidR="00D07392" w:rsidRPr="00425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5AA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5AA2">
        <w:rPr>
          <w:rFonts w:ascii="Times New Roman" w:hAnsi="Times New Roman" w:cs="Times New Roman"/>
          <w:sz w:val="24"/>
          <w:szCs w:val="24"/>
        </w:rPr>
        <w:t>задать необходимое значение, для сохранения значения в памяти изделия и выхода из меню нажать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.</w:t>
      </w:r>
      <w:proofErr w:type="gramEnd"/>
    </w:p>
    <w:p w:rsidR="00425AA2" w:rsidRDefault="00425AA2" w:rsidP="00425AA2">
      <w:pPr>
        <w:pStyle w:val="a6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5AA2" w:rsidRDefault="00425AA2" w:rsidP="0024732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47329">
        <w:rPr>
          <w:rFonts w:ascii="Times New Roman" w:hAnsi="Times New Roman" w:cs="Times New Roman"/>
          <w:sz w:val="24"/>
          <w:szCs w:val="24"/>
        </w:rPr>
        <w:t xml:space="preserve">требуется установить </w:t>
      </w:r>
      <w:r>
        <w:rPr>
          <w:rFonts w:ascii="Times New Roman" w:hAnsi="Times New Roman" w:cs="Times New Roman"/>
          <w:sz w:val="24"/>
          <w:szCs w:val="24"/>
        </w:rPr>
        <w:t>температур</w:t>
      </w:r>
      <w:r w:rsidR="002473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камере </w:t>
      </w:r>
      <w:r w:rsidR="0024732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329">
        <w:rPr>
          <w:rFonts w:ascii="Times New Roman" w:hAnsi="Times New Roman" w:cs="Times New Roman"/>
          <w:sz w:val="24"/>
          <w:szCs w:val="24"/>
        </w:rPr>
        <w:t>текущей (отображаемой на табло)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24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247329">
        <w:rPr>
          <w:rFonts w:ascii="Times New Roman" w:hAnsi="Times New Roman" w:cs="Times New Roman"/>
          <w:sz w:val="24"/>
          <w:szCs w:val="24"/>
        </w:rPr>
        <w:t xml:space="preserve">ненадолго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="00247329">
        <w:rPr>
          <w:rFonts w:ascii="Times New Roman" w:hAnsi="Times New Roman" w:cs="Times New Roman"/>
          <w:sz w:val="24"/>
          <w:szCs w:val="24"/>
        </w:rPr>
        <w:t>ь дверцу изделия. Закрыть дверцу. Установить необходимое значение температуры.</w:t>
      </w:r>
    </w:p>
    <w:sectPr w:rsidR="00425AA2" w:rsidSect="00425A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BF6"/>
    <w:multiLevelType w:val="hybridMultilevel"/>
    <w:tmpl w:val="2EDAE00A"/>
    <w:lvl w:ilvl="0" w:tplc="632C0A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83"/>
    <w:rsid w:val="001F1083"/>
    <w:rsid w:val="00247329"/>
    <w:rsid w:val="00425AA2"/>
    <w:rsid w:val="004479E7"/>
    <w:rsid w:val="004F415F"/>
    <w:rsid w:val="00537554"/>
    <w:rsid w:val="0079525D"/>
    <w:rsid w:val="00884995"/>
    <w:rsid w:val="00B2794E"/>
    <w:rsid w:val="00D07392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52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9525D"/>
    <w:rPr>
      <w:rFonts w:ascii="Verdana" w:eastAsia="Verdana" w:hAnsi="Verdana" w:cs="Verdana"/>
      <w:sz w:val="19"/>
      <w:szCs w:val="19"/>
    </w:rPr>
  </w:style>
  <w:style w:type="table" w:styleId="a5">
    <w:name w:val="Table Grid"/>
    <w:basedOn w:val="a1"/>
    <w:uiPriority w:val="59"/>
    <w:rsid w:val="0079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5D"/>
    <w:pPr>
      <w:ind w:left="720"/>
      <w:contextualSpacing/>
    </w:pPr>
  </w:style>
  <w:style w:type="paragraph" w:styleId="a7">
    <w:name w:val="No Spacing"/>
    <w:uiPriority w:val="1"/>
    <w:qFormat/>
    <w:rsid w:val="00D07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52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9525D"/>
    <w:rPr>
      <w:rFonts w:ascii="Verdana" w:eastAsia="Verdana" w:hAnsi="Verdana" w:cs="Verdana"/>
      <w:sz w:val="19"/>
      <w:szCs w:val="19"/>
    </w:rPr>
  </w:style>
  <w:style w:type="table" w:styleId="a5">
    <w:name w:val="Table Grid"/>
    <w:basedOn w:val="a1"/>
    <w:uiPriority w:val="59"/>
    <w:rsid w:val="0079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525D"/>
    <w:pPr>
      <w:ind w:left="720"/>
      <w:contextualSpacing/>
    </w:pPr>
  </w:style>
  <w:style w:type="paragraph" w:styleId="a7">
    <w:name w:val="No Spacing"/>
    <w:uiPriority w:val="1"/>
    <w:qFormat/>
    <w:rsid w:val="00D0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Гаенкова Э.Б.</dc:creator>
  <cp:lastModifiedBy>Гаенкова Э.Б.</cp:lastModifiedBy>
  <cp:revision>5</cp:revision>
  <cp:lastPrinted>2021-05-21T12:15:00Z</cp:lastPrinted>
  <dcterms:created xsi:type="dcterms:W3CDTF">2021-05-21T11:13:00Z</dcterms:created>
  <dcterms:modified xsi:type="dcterms:W3CDTF">2021-05-26T08:18:00Z</dcterms:modified>
</cp:coreProperties>
</file>